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3C30" w14:textId="77777777" w:rsidR="00D00857" w:rsidRPr="00FC56F3" w:rsidRDefault="00D4764F" w:rsidP="00FC56F3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Ref387833984"/>
      <w:r w:rsidRPr="00FC56F3">
        <w:rPr>
          <w:rFonts w:cs="Arial"/>
          <w:b/>
          <w:sz w:val="24"/>
          <w:szCs w:val="22"/>
        </w:rPr>
        <w:t>SSI Data Collection Practices Survey</w:t>
      </w:r>
      <w:bookmarkEnd w:id="0"/>
      <w:r w:rsidR="00D00857" w:rsidRPr="00FC56F3">
        <w:rPr>
          <w:b/>
          <w:sz w:val="24"/>
        </w:rPr>
        <w:t xml:space="preserve"> – Texas Department of State Health Services</w:t>
      </w:r>
    </w:p>
    <w:p w14:paraId="1774F22E" w14:textId="77777777" w:rsidR="00D4764F" w:rsidRDefault="00D4764F" w:rsidP="00D00857">
      <w:pPr>
        <w:pStyle w:val="Header"/>
        <w:tabs>
          <w:tab w:val="clear" w:pos="4320"/>
          <w:tab w:val="clear" w:pos="8640"/>
        </w:tabs>
        <w:rPr>
          <w:b/>
        </w:rPr>
      </w:pPr>
    </w:p>
    <w:p w14:paraId="7C7B8209" w14:textId="77777777" w:rsidR="00D4764F" w:rsidRPr="00A84F4E" w:rsidRDefault="00D4764F" w:rsidP="00FC56F3">
      <w:pPr>
        <w:pStyle w:val="Header"/>
        <w:tabs>
          <w:tab w:val="clear" w:pos="4320"/>
          <w:tab w:val="clear" w:pos="8640"/>
        </w:tabs>
        <w:rPr>
          <w:b/>
        </w:rPr>
      </w:pPr>
      <w:r w:rsidRPr="00A84F4E">
        <w:rPr>
          <w:b/>
        </w:rPr>
        <w:t>Hospital Name: ___</w:t>
      </w:r>
      <w:r w:rsidR="00D00857">
        <w:rPr>
          <w:b/>
        </w:rPr>
        <w:t>______________</w:t>
      </w:r>
      <w:r w:rsidRPr="00A84F4E">
        <w:rPr>
          <w:b/>
        </w:rPr>
        <w:t>__</w:t>
      </w:r>
      <w:r w:rsidR="00FC56F3">
        <w:rPr>
          <w:b/>
        </w:rPr>
        <w:t>_________________________________</w:t>
      </w:r>
      <w:r w:rsidRPr="00A84F4E">
        <w:rPr>
          <w:b/>
        </w:rPr>
        <w:t>_______________</w:t>
      </w:r>
      <w:r w:rsidRPr="00A84F4E">
        <w:rPr>
          <w:b/>
        </w:rPr>
        <w:tab/>
      </w:r>
    </w:p>
    <w:p w14:paraId="29387D5F" w14:textId="77777777" w:rsidR="00D4764F" w:rsidRPr="00F11853" w:rsidRDefault="00D4764F" w:rsidP="00D4764F">
      <w:pPr>
        <w:autoSpaceDE w:val="0"/>
        <w:autoSpaceDN w:val="0"/>
        <w:adjustRightInd w:val="0"/>
        <w:rPr>
          <w:b/>
        </w:rPr>
      </w:pPr>
    </w:p>
    <w:p w14:paraId="772E60C7" w14:textId="77777777" w:rsidR="00D4764F" w:rsidRPr="00614D8C" w:rsidRDefault="00D4764F" w:rsidP="00D4764F">
      <w:pPr>
        <w:pStyle w:val="Heading2"/>
        <w:rPr>
          <w:b w:val="0"/>
        </w:rPr>
      </w:pPr>
      <w:bookmarkStart w:id="1" w:name="_Toc387834951"/>
      <w:r w:rsidRPr="00614D8C">
        <w:rPr>
          <w:b w:val="0"/>
          <w:sz w:val="22"/>
          <w:szCs w:val="22"/>
        </w:rPr>
        <w:t>Site Visit Date:</w:t>
      </w:r>
      <w:r w:rsidRPr="00614D8C">
        <w:rPr>
          <w:b w:val="0"/>
          <w:sz w:val="22"/>
          <w:szCs w:val="22"/>
          <w:u w:val="single"/>
        </w:rPr>
        <w:tab/>
        <w:t xml:space="preserve">     /     /</w:t>
      </w:r>
      <w:r w:rsidRPr="00614D8C">
        <w:rPr>
          <w:b w:val="0"/>
          <w:sz w:val="22"/>
          <w:szCs w:val="22"/>
          <w:u w:val="single"/>
        </w:rPr>
        <w:tab/>
      </w:r>
      <w:r w:rsidRPr="00614D8C">
        <w:rPr>
          <w:b w:val="0"/>
          <w:sz w:val="22"/>
          <w:szCs w:val="22"/>
          <w:u w:val="single"/>
        </w:rPr>
        <w:tab/>
      </w:r>
      <w:r w:rsidRPr="00614D8C">
        <w:rPr>
          <w:b w:val="0"/>
          <w:sz w:val="22"/>
          <w:szCs w:val="22"/>
        </w:rPr>
        <w:tab/>
        <w:t xml:space="preserve">Time </w:t>
      </w:r>
      <w:proofErr w:type="gramStart"/>
      <w:r w:rsidRPr="00614D8C">
        <w:rPr>
          <w:b w:val="0"/>
          <w:sz w:val="22"/>
          <w:szCs w:val="22"/>
        </w:rPr>
        <w:t>Started:_</w:t>
      </w:r>
      <w:proofErr w:type="gramEnd"/>
      <w:r w:rsidRPr="00614D8C">
        <w:rPr>
          <w:b w:val="0"/>
          <w:sz w:val="22"/>
          <w:szCs w:val="22"/>
        </w:rPr>
        <w:t>________</w:t>
      </w:r>
      <w:r w:rsidRPr="00614D8C">
        <w:rPr>
          <w:b w:val="0"/>
          <w:sz w:val="22"/>
          <w:szCs w:val="22"/>
        </w:rPr>
        <w:tab/>
        <w:t>Time Ended</w:t>
      </w:r>
      <w:r w:rsidRPr="00614D8C">
        <w:rPr>
          <w:b w:val="0"/>
        </w:rPr>
        <w:t>: __________</w:t>
      </w:r>
      <w:bookmarkEnd w:id="1"/>
    </w:p>
    <w:p w14:paraId="4943A622" w14:textId="77777777" w:rsidR="00D4764F" w:rsidRDefault="00D4764F" w:rsidP="00D4764F"/>
    <w:p w14:paraId="4349394C" w14:textId="77777777" w:rsidR="00D00857" w:rsidRPr="00865C01" w:rsidRDefault="00D00857" w:rsidP="00D0085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Auditor</w:t>
      </w:r>
      <w:r w:rsidRPr="00865C01">
        <w:rPr>
          <w:szCs w:val="22"/>
        </w:rPr>
        <w:t>: ______________________________________________</w:t>
      </w:r>
      <w:r>
        <w:rPr>
          <w:szCs w:val="22"/>
        </w:rPr>
        <w:t>_________________</w:t>
      </w:r>
      <w:r w:rsidRPr="00865C01">
        <w:rPr>
          <w:szCs w:val="22"/>
        </w:rPr>
        <w:t>______</w:t>
      </w:r>
      <w:r>
        <w:rPr>
          <w:szCs w:val="22"/>
        </w:rPr>
        <w:t>____</w:t>
      </w:r>
    </w:p>
    <w:p w14:paraId="6B27F55E" w14:textId="77777777" w:rsidR="00D4764F" w:rsidRDefault="00D4764F" w:rsidP="00D4764F"/>
    <w:p w14:paraId="76FD1267" w14:textId="77777777" w:rsidR="00D00857" w:rsidRPr="00D00857" w:rsidRDefault="00D00857" w:rsidP="00D00857">
      <w:pPr>
        <w:autoSpaceDE w:val="0"/>
        <w:autoSpaceDN w:val="0"/>
        <w:adjustRightInd w:val="0"/>
        <w:rPr>
          <w:u w:val="single"/>
        </w:rPr>
      </w:pPr>
    </w:p>
    <w:p w14:paraId="65B7F1FA" w14:textId="77777777" w:rsidR="00D4764F" w:rsidRDefault="00D4764F" w:rsidP="00D4764F">
      <w:pPr>
        <w:pStyle w:val="ListParagraph"/>
        <w:numPr>
          <w:ilvl w:val="0"/>
          <w:numId w:val="1"/>
        </w:numPr>
        <w:spacing w:after="0" w:line="240" w:lineRule="auto"/>
      </w:pPr>
      <w:r>
        <w:t>Procedures Reported:</w:t>
      </w:r>
    </w:p>
    <w:p w14:paraId="5CCAE7B3" w14:textId="77777777" w:rsidR="00D4764F" w:rsidRPr="00B15CC8" w:rsidRDefault="00A3289C" w:rsidP="00D4764F">
      <w:pPr>
        <w:ind w:left="360"/>
        <w:rPr>
          <w:u w:val="single"/>
        </w:rPr>
      </w:pPr>
      <w:sdt>
        <w:sdtPr>
          <w:id w:val="20437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AAA</w:t>
      </w:r>
      <w:r w:rsidR="00D4764F">
        <w:tab/>
      </w:r>
      <w:r w:rsidR="00D4764F">
        <w:tab/>
      </w:r>
      <w:sdt>
        <w:sdtPr>
          <w:id w:val="-33554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CEA</w:t>
      </w:r>
      <w:r w:rsidR="00D4764F">
        <w:tab/>
      </w:r>
      <w:r w:rsidR="00D4764F">
        <w:tab/>
      </w:r>
      <w:sdt>
        <w:sdtPr>
          <w:id w:val="-197088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HTP</w:t>
      </w:r>
      <w:r w:rsidR="00D4764F">
        <w:tab/>
      </w:r>
      <w:r w:rsidR="00D4764F">
        <w:tab/>
      </w:r>
      <w:sdt>
        <w:sdtPr>
          <w:id w:val="-195963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 w:rsidRPr="00A951DF">
        <w:t xml:space="preserve"> </w:t>
      </w:r>
      <w:r w:rsidR="00D4764F">
        <w:t>PVBY</w:t>
      </w:r>
    </w:p>
    <w:p w14:paraId="6F279CBC" w14:textId="77777777" w:rsidR="00D4764F" w:rsidRDefault="00A3289C" w:rsidP="00D4764F">
      <w:pPr>
        <w:ind w:left="360"/>
      </w:pPr>
      <w:sdt>
        <w:sdtPr>
          <w:id w:val="45136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CARD</w:t>
      </w:r>
      <w:r w:rsidR="00D4764F">
        <w:tab/>
      </w:r>
      <w:r w:rsidR="00D4764F">
        <w:tab/>
      </w:r>
      <w:sdt>
        <w:sdtPr>
          <w:id w:val="93440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COLO</w:t>
      </w:r>
      <w:r w:rsidR="00D4764F">
        <w:tab/>
      </w:r>
      <w:sdt>
        <w:sdtPr>
          <w:id w:val="-127315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HYST</w:t>
      </w:r>
      <w:r w:rsidR="00D4764F">
        <w:tab/>
      </w:r>
      <w:r w:rsidR="00D4764F">
        <w:tab/>
      </w:r>
      <w:sdt>
        <w:sdtPr>
          <w:id w:val="-90020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RFUSN</w:t>
      </w:r>
    </w:p>
    <w:p w14:paraId="5DB4C8EA" w14:textId="77777777" w:rsidR="00D4764F" w:rsidRDefault="00A3289C" w:rsidP="00D4764F">
      <w:pPr>
        <w:ind w:left="360"/>
      </w:pPr>
      <w:sdt>
        <w:sdtPr>
          <w:id w:val="-92873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CBGB</w:t>
      </w:r>
      <w:r w:rsidR="00D4764F">
        <w:tab/>
      </w:r>
      <w:r w:rsidR="00D4764F">
        <w:tab/>
      </w:r>
      <w:sdt>
        <w:sdtPr>
          <w:id w:val="118493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FUSN</w:t>
      </w:r>
      <w:r w:rsidR="00D4764F">
        <w:tab/>
      </w:r>
      <w:r w:rsidR="00D4764F">
        <w:tab/>
      </w:r>
      <w:sdt>
        <w:sdtPr>
          <w:id w:val="-193704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KPRO</w:t>
      </w:r>
      <w:r w:rsidR="00D4764F">
        <w:tab/>
      </w:r>
      <w:r w:rsidR="00D4764F">
        <w:tab/>
      </w:r>
      <w:sdt>
        <w:sdtPr>
          <w:id w:val="-74055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VHYS</w:t>
      </w:r>
    </w:p>
    <w:p w14:paraId="7B8C9325" w14:textId="77777777" w:rsidR="00D4764F" w:rsidRDefault="00A3289C" w:rsidP="00D4764F">
      <w:pPr>
        <w:ind w:left="360"/>
      </w:pPr>
      <w:sdt>
        <w:sdtPr>
          <w:id w:val="144172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CBGC</w:t>
      </w:r>
      <w:r w:rsidR="00D4764F">
        <w:tab/>
      </w:r>
      <w:r w:rsidR="00D4764F">
        <w:tab/>
      </w:r>
      <w:sdt>
        <w:sdtPr>
          <w:id w:val="67222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HPRO</w:t>
      </w:r>
      <w:r w:rsidR="00D4764F">
        <w:tab/>
      </w:r>
      <w:sdt>
        <w:sdtPr>
          <w:id w:val="161393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LAM</w:t>
      </w:r>
      <w:r w:rsidR="00D4764F">
        <w:tab/>
      </w:r>
      <w:r w:rsidR="00D4764F">
        <w:tab/>
      </w:r>
      <w:sdt>
        <w:sdtPr>
          <w:id w:val="127698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>VSHN</w:t>
      </w:r>
    </w:p>
    <w:p w14:paraId="5AF5DFFC" w14:textId="77777777" w:rsidR="00D4764F" w:rsidRDefault="00D4764F" w:rsidP="00D4764F">
      <w:pPr>
        <w:tabs>
          <w:tab w:val="left" w:pos="1875"/>
        </w:tabs>
        <w:ind w:left="360"/>
      </w:pPr>
      <w:r>
        <w:tab/>
      </w:r>
    </w:p>
    <w:p w14:paraId="259EB5F8" w14:textId="77777777" w:rsidR="00D4764F" w:rsidRDefault="00D4764F" w:rsidP="00D4764F">
      <w:pPr>
        <w:pStyle w:val="ListParagraph"/>
        <w:numPr>
          <w:ilvl w:val="0"/>
          <w:numId w:val="1"/>
        </w:numPr>
        <w:spacing w:after="0" w:line="240" w:lineRule="auto"/>
      </w:pPr>
      <w:r>
        <w:t>How are procedures tracked?</w:t>
      </w:r>
    </w:p>
    <w:p w14:paraId="54B7A264" w14:textId="77777777" w:rsidR="00D4764F" w:rsidRDefault="00D4764F" w:rsidP="00D4764F">
      <w:pPr>
        <w:ind w:left="360"/>
      </w:pPr>
    </w:p>
    <w:p w14:paraId="23DDB21E" w14:textId="77777777" w:rsidR="00FC56F3" w:rsidRDefault="00FC56F3" w:rsidP="00D4764F">
      <w:pPr>
        <w:ind w:left="360"/>
      </w:pPr>
    </w:p>
    <w:p w14:paraId="0B06EFEF" w14:textId="77777777" w:rsidR="00D4764F" w:rsidRDefault="00D4764F" w:rsidP="00D4764F">
      <w:pPr>
        <w:pStyle w:val="ListParagraph"/>
        <w:numPr>
          <w:ilvl w:val="0"/>
          <w:numId w:val="1"/>
        </w:numPr>
        <w:spacing w:after="0" w:line="240" w:lineRule="auto"/>
      </w:pPr>
      <w:r>
        <w:t>Who is responsible for collecting procedure data?</w:t>
      </w:r>
    </w:p>
    <w:p w14:paraId="242F5ECB" w14:textId="77777777" w:rsidR="00D4764F" w:rsidRDefault="00D4764F" w:rsidP="00D4764F"/>
    <w:p w14:paraId="485469B6" w14:textId="77777777" w:rsidR="00FC56F3" w:rsidRDefault="00FC56F3" w:rsidP="00D4764F"/>
    <w:p w14:paraId="69684E65" w14:textId="77777777" w:rsidR="00D4764F" w:rsidRDefault="00D4764F" w:rsidP="00D4764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are infections </w:t>
      </w:r>
      <w:r w:rsidR="00881171">
        <w:t>identified</w:t>
      </w:r>
      <w:r>
        <w:t>?</w:t>
      </w:r>
    </w:p>
    <w:p w14:paraId="61946C61" w14:textId="77777777" w:rsidR="00D4764F" w:rsidRDefault="00D4764F" w:rsidP="00D4764F"/>
    <w:p w14:paraId="160EB077" w14:textId="77777777" w:rsidR="00FC56F3" w:rsidRDefault="00FC56F3" w:rsidP="00D4764F"/>
    <w:p w14:paraId="4C9475EF" w14:textId="77777777" w:rsidR="00D4764F" w:rsidRDefault="00D4764F" w:rsidP="00D4764F">
      <w:pPr>
        <w:pStyle w:val="ListParagraph"/>
        <w:numPr>
          <w:ilvl w:val="0"/>
          <w:numId w:val="1"/>
        </w:numPr>
        <w:spacing w:after="0" w:line="240" w:lineRule="auto"/>
      </w:pPr>
      <w:r>
        <w:t>How is 30 day</w:t>
      </w:r>
      <w:r w:rsidR="00881171">
        <w:t>/60 day</w:t>
      </w:r>
      <w:r>
        <w:t xml:space="preserve"> follow-up </w:t>
      </w:r>
      <w:r w:rsidR="00881171">
        <w:t>done</w:t>
      </w:r>
      <w:r>
        <w:t>?</w:t>
      </w:r>
    </w:p>
    <w:p w14:paraId="767D2E35" w14:textId="77777777" w:rsidR="00FC56F3" w:rsidRDefault="00FC56F3" w:rsidP="00FC56F3">
      <w:pPr>
        <w:pStyle w:val="ListParagraph"/>
      </w:pPr>
    </w:p>
    <w:p w14:paraId="3B62A608" w14:textId="77777777" w:rsidR="00FC56F3" w:rsidRDefault="00FC56F3" w:rsidP="00FC56F3">
      <w:pPr>
        <w:pStyle w:val="ListParagraph"/>
      </w:pPr>
    </w:p>
    <w:p w14:paraId="528867A2" w14:textId="77777777" w:rsidR="00FC56F3" w:rsidRDefault="00FC56F3" w:rsidP="00D4764F">
      <w:pPr>
        <w:pStyle w:val="ListParagraph"/>
        <w:numPr>
          <w:ilvl w:val="0"/>
          <w:numId w:val="1"/>
        </w:numPr>
        <w:spacing w:after="0" w:line="240" w:lineRule="auto"/>
      </w:pPr>
      <w:r>
        <w:t>Do you perform post-discharge surveillance? If so, how is it performed and what percent of surgeons respond?</w:t>
      </w:r>
    </w:p>
    <w:p w14:paraId="55FC8CD0" w14:textId="77777777" w:rsidR="00D4764F" w:rsidRDefault="00D4764F" w:rsidP="00D4764F"/>
    <w:p w14:paraId="54B2F508" w14:textId="77777777" w:rsidR="00FC56F3" w:rsidRDefault="00FC56F3" w:rsidP="00D4764F"/>
    <w:p w14:paraId="706F1C34" w14:textId="77777777" w:rsidR="00D4764F" w:rsidRDefault="00D4764F" w:rsidP="00D4764F">
      <w:pPr>
        <w:pStyle w:val="ListParagraph"/>
        <w:spacing w:line="240" w:lineRule="auto"/>
      </w:pPr>
    </w:p>
    <w:p w14:paraId="7199F119" w14:textId="77777777" w:rsidR="00D4764F" w:rsidRDefault="00D4764F" w:rsidP="00D4764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is procedure data entered in to NHSN? </w:t>
      </w:r>
    </w:p>
    <w:p w14:paraId="39C32FD0" w14:textId="77777777" w:rsidR="00D4764F" w:rsidRDefault="00A3289C" w:rsidP="00FC56F3">
      <w:pPr>
        <w:ind w:left="720" w:firstLine="360"/>
      </w:pPr>
      <w:sdt>
        <w:sdtPr>
          <w:id w:val="-165929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ab/>
        <w:t xml:space="preserve">Electronically </w:t>
      </w:r>
      <w:r w:rsidR="008738D0">
        <w:t>via bulk data upload</w:t>
      </w:r>
    </w:p>
    <w:p w14:paraId="100E0F6A" w14:textId="77777777" w:rsidR="00D4764F" w:rsidRDefault="00A3289C" w:rsidP="00FC56F3">
      <w:pPr>
        <w:ind w:left="720" w:firstLine="360"/>
      </w:pPr>
      <w:sdt>
        <w:sdtPr>
          <w:id w:val="67230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ab/>
        <w:t>Manually by Infection Prevention Staff</w:t>
      </w:r>
    </w:p>
    <w:p w14:paraId="0672089D" w14:textId="77777777" w:rsidR="00D4764F" w:rsidRDefault="00A3289C" w:rsidP="00FC56F3">
      <w:pPr>
        <w:ind w:left="720" w:firstLine="360"/>
      </w:pPr>
      <w:sdt>
        <w:sdtPr>
          <w:id w:val="-141292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ab/>
        <w:t xml:space="preserve">Manually by OR staff </w:t>
      </w:r>
    </w:p>
    <w:p w14:paraId="5FC11DDD" w14:textId="77777777" w:rsidR="00D4764F" w:rsidRDefault="00A3289C" w:rsidP="00FC56F3">
      <w:pPr>
        <w:ind w:left="720" w:firstLine="360"/>
      </w:pPr>
      <w:sdt>
        <w:sdtPr>
          <w:id w:val="9194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4F">
            <w:rPr>
              <w:rFonts w:ascii="MS Gothic" w:eastAsia="MS Gothic" w:hAnsi="MS Gothic" w:hint="eastAsia"/>
            </w:rPr>
            <w:t>☐</w:t>
          </w:r>
        </w:sdtContent>
      </w:sdt>
      <w:r w:rsidR="00D4764F">
        <w:tab/>
        <w:t>Other (specify)</w:t>
      </w:r>
    </w:p>
    <w:p w14:paraId="0EA39549" w14:textId="77777777" w:rsidR="00FC56F3" w:rsidRDefault="00FC56F3" w:rsidP="00FC56F3">
      <w:pPr>
        <w:ind w:left="720" w:firstLine="360"/>
      </w:pPr>
    </w:p>
    <w:p w14:paraId="34A2B782" w14:textId="77777777" w:rsidR="00D00857" w:rsidRDefault="00D4764F" w:rsidP="00D00857">
      <w:pPr>
        <w:ind w:firstLine="360"/>
      </w:pPr>
      <w:r>
        <w:t>Comments:</w:t>
      </w:r>
    </w:p>
    <w:p w14:paraId="6166D396" w14:textId="77777777" w:rsidR="00FC56F3" w:rsidRDefault="00FC56F3" w:rsidP="00D00857">
      <w:pPr>
        <w:ind w:firstLine="360"/>
      </w:pPr>
    </w:p>
    <w:p w14:paraId="40D007C5" w14:textId="77777777" w:rsidR="00FC56F3" w:rsidRDefault="00FC56F3" w:rsidP="00D00857">
      <w:pPr>
        <w:ind w:firstLine="360"/>
      </w:pPr>
    </w:p>
    <w:p w14:paraId="07C6E816" w14:textId="77777777" w:rsidR="00D00857" w:rsidRPr="00FC56F3" w:rsidRDefault="00D00857" w:rsidP="00D00857">
      <w:pPr>
        <w:pStyle w:val="ListParagraph"/>
        <w:numPr>
          <w:ilvl w:val="0"/>
          <w:numId w:val="1"/>
        </w:numPr>
        <w:rPr>
          <w:szCs w:val="24"/>
        </w:rPr>
      </w:pPr>
      <w:r w:rsidRPr="00D00857">
        <w:t xml:space="preserve"> What data quality control activities are performed on the </w:t>
      </w:r>
      <w:r w:rsidR="00D87F0D">
        <w:t>SSI</w:t>
      </w:r>
      <w:r w:rsidRPr="00D00857">
        <w:t xml:space="preserve"> event and/or denominator data? </w:t>
      </w:r>
    </w:p>
    <w:p w14:paraId="74C24D76" w14:textId="77777777" w:rsidR="00FC56F3" w:rsidRPr="00D00857" w:rsidRDefault="00FC56F3" w:rsidP="00FC56F3">
      <w:pPr>
        <w:pStyle w:val="ListParagraph"/>
        <w:rPr>
          <w:szCs w:val="24"/>
        </w:rPr>
      </w:pPr>
    </w:p>
    <w:p w14:paraId="5D228DEB" w14:textId="77777777" w:rsidR="00D00857" w:rsidRDefault="00D00857" w:rsidP="00D00857">
      <w:pPr>
        <w:pStyle w:val="ListParagraph"/>
        <w:rPr>
          <w:szCs w:val="24"/>
        </w:rPr>
      </w:pPr>
    </w:p>
    <w:p w14:paraId="11AB5980" w14:textId="77777777" w:rsidR="00DD7A85" w:rsidRPr="00110148" w:rsidRDefault="00DD7A85" w:rsidP="00DD7A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110148">
        <w:t>In cases of ambiguity, who makes the final decision regarding the determination o</w:t>
      </w:r>
      <w:r w:rsidR="00C62A63">
        <w:t>f whether an infection is an S</w:t>
      </w:r>
      <w:r w:rsidRPr="00110148">
        <w:t xml:space="preserve">SI? </w:t>
      </w:r>
    </w:p>
    <w:p w14:paraId="759530E7" w14:textId="77777777" w:rsidR="00DD7A85" w:rsidRDefault="00DD7A85" w:rsidP="00DD7A85">
      <w:pPr>
        <w:pStyle w:val="ListParagraph"/>
        <w:rPr>
          <w:szCs w:val="24"/>
        </w:rPr>
      </w:pPr>
    </w:p>
    <w:p w14:paraId="778210F7" w14:textId="77777777" w:rsidR="00357558" w:rsidRDefault="00357558" w:rsidP="00D0085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Does anyone</w:t>
      </w:r>
      <w:r w:rsidR="005D0EDA">
        <w:rPr>
          <w:szCs w:val="24"/>
        </w:rPr>
        <w:t>, other than the facility IP(s),</w:t>
      </w:r>
      <w:r>
        <w:rPr>
          <w:szCs w:val="24"/>
        </w:rPr>
        <w:t xml:space="preserve"> have final say as to whether an infection should or should not be reported as an HAI in NHSN? If so, what is their training/background in regards to NHSN surveillance definitions?</w:t>
      </w:r>
    </w:p>
    <w:p w14:paraId="53D1C818" w14:textId="77777777" w:rsidR="00357558" w:rsidRDefault="00357558" w:rsidP="00357558">
      <w:pPr>
        <w:pStyle w:val="ListParagraph"/>
        <w:rPr>
          <w:szCs w:val="24"/>
        </w:rPr>
      </w:pPr>
    </w:p>
    <w:p w14:paraId="31F61E01" w14:textId="77777777" w:rsidR="00357558" w:rsidRPr="00357558" w:rsidRDefault="00357558" w:rsidP="00357558">
      <w:pPr>
        <w:pStyle w:val="ListParagraph"/>
        <w:rPr>
          <w:szCs w:val="24"/>
        </w:rPr>
      </w:pPr>
    </w:p>
    <w:p w14:paraId="49E9EBAC" w14:textId="77777777" w:rsidR="00D00857" w:rsidRPr="00D00857" w:rsidRDefault="00D00857" w:rsidP="00D00857">
      <w:pPr>
        <w:pStyle w:val="ListParagraph"/>
        <w:numPr>
          <w:ilvl w:val="0"/>
          <w:numId w:val="1"/>
        </w:numPr>
        <w:rPr>
          <w:szCs w:val="24"/>
        </w:rPr>
      </w:pPr>
      <w:r w:rsidRPr="00D00857">
        <w:t xml:space="preserve">Who is responsible for correcting NHSN data that are found to be incorrect? </w:t>
      </w:r>
    </w:p>
    <w:p w14:paraId="2E030120" w14:textId="77777777" w:rsidR="00D00857" w:rsidRDefault="00D00857" w:rsidP="00D00857">
      <w:pPr>
        <w:pStyle w:val="ListParagraph"/>
      </w:pPr>
    </w:p>
    <w:p w14:paraId="444EE1B8" w14:textId="77777777" w:rsidR="00FC56F3" w:rsidRDefault="00FC56F3" w:rsidP="00D00857">
      <w:pPr>
        <w:pStyle w:val="ListParagraph"/>
      </w:pPr>
    </w:p>
    <w:p w14:paraId="2136396B" w14:textId="77777777" w:rsidR="00D00857" w:rsidRPr="00D00857" w:rsidRDefault="00D00857" w:rsidP="00D00857">
      <w:pPr>
        <w:pStyle w:val="ListParagraph"/>
        <w:numPr>
          <w:ilvl w:val="0"/>
          <w:numId w:val="1"/>
        </w:numPr>
        <w:rPr>
          <w:szCs w:val="24"/>
        </w:rPr>
      </w:pPr>
      <w:r w:rsidRPr="00D00857">
        <w:t xml:space="preserve">Do you provide any ongoing or periodic training for staff involved in </w:t>
      </w:r>
      <w:r w:rsidR="00D87F0D">
        <w:t>SSI</w:t>
      </w:r>
      <w:r w:rsidRPr="00D00857">
        <w:t xml:space="preserve"> data collection and reporting? Including NHSN training for the infection preventionist.  If so, describe the training activities.</w:t>
      </w:r>
    </w:p>
    <w:p w14:paraId="38459517" w14:textId="77777777" w:rsidR="00D00857" w:rsidRDefault="00D00857" w:rsidP="00D00857">
      <w:pPr>
        <w:pStyle w:val="ListParagraph"/>
      </w:pPr>
    </w:p>
    <w:p w14:paraId="60755750" w14:textId="77777777" w:rsidR="00D00857" w:rsidRPr="00D00857" w:rsidRDefault="00D00857" w:rsidP="00D00857">
      <w:pPr>
        <w:pStyle w:val="ListParagraph"/>
        <w:autoSpaceDE w:val="0"/>
        <w:autoSpaceDN w:val="0"/>
        <w:adjustRightInd w:val="0"/>
      </w:pPr>
    </w:p>
    <w:p w14:paraId="10A38E9A" w14:textId="77777777" w:rsidR="003F5AC0" w:rsidRPr="00E31A4E" w:rsidRDefault="003F5AC0" w:rsidP="003F5AC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What steps have you taken to prevent and/or reduce the risk of patients developing SSI in your facility? What have been the biggest challenges/successes?</w:t>
      </w:r>
    </w:p>
    <w:p w14:paraId="6DA26B0E" w14:textId="77777777" w:rsidR="003F5AC0" w:rsidRDefault="003F5AC0" w:rsidP="00D00857">
      <w:pPr>
        <w:autoSpaceDE w:val="0"/>
        <w:autoSpaceDN w:val="0"/>
        <w:adjustRightInd w:val="0"/>
      </w:pPr>
    </w:p>
    <w:p w14:paraId="0AF1F25F" w14:textId="77777777" w:rsidR="00FC56F3" w:rsidRDefault="00FC56F3" w:rsidP="00D00857">
      <w:pPr>
        <w:autoSpaceDE w:val="0"/>
        <w:autoSpaceDN w:val="0"/>
        <w:adjustRightInd w:val="0"/>
      </w:pPr>
    </w:p>
    <w:p w14:paraId="7EEBEAC5" w14:textId="77777777" w:rsidR="00D00857" w:rsidRDefault="00D00857" w:rsidP="00D008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D00857">
        <w:t xml:space="preserve">In preparing for this audit, what challenges (if any) did you face in obtaining the data for this audit? </w:t>
      </w:r>
    </w:p>
    <w:p w14:paraId="3B9A739D" w14:textId="77777777" w:rsidR="00D00857" w:rsidRDefault="00D00857" w:rsidP="00D00857">
      <w:pPr>
        <w:autoSpaceDE w:val="0"/>
        <w:autoSpaceDN w:val="0"/>
        <w:adjustRightInd w:val="0"/>
      </w:pPr>
    </w:p>
    <w:p w14:paraId="2F52252E" w14:textId="77777777" w:rsidR="00FC56F3" w:rsidRPr="00D00857" w:rsidRDefault="00FC56F3" w:rsidP="00D00857">
      <w:pPr>
        <w:autoSpaceDE w:val="0"/>
        <w:autoSpaceDN w:val="0"/>
        <w:adjustRightInd w:val="0"/>
      </w:pPr>
    </w:p>
    <w:p w14:paraId="7D6912B3" w14:textId="77777777" w:rsidR="00D00857" w:rsidRPr="00D00857" w:rsidRDefault="00D00857" w:rsidP="00D008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D00857">
        <w:t>Were there any other challenges in preparing for this audit?</w:t>
      </w:r>
    </w:p>
    <w:p w14:paraId="42FF57AF" w14:textId="77777777" w:rsidR="006F1C54" w:rsidRPr="00D4764F" w:rsidRDefault="006F1C54" w:rsidP="00D00857">
      <w:pPr>
        <w:ind w:left="360"/>
      </w:pPr>
    </w:p>
    <w:sectPr w:rsidR="006F1C54" w:rsidRPr="00D4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BD1"/>
    <w:multiLevelType w:val="hybridMultilevel"/>
    <w:tmpl w:val="BD2E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143FD"/>
    <w:multiLevelType w:val="hybridMultilevel"/>
    <w:tmpl w:val="ED685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06EE3"/>
    <w:multiLevelType w:val="hybridMultilevel"/>
    <w:tmpl w:val="903E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C1"/>
    <w:rsid w:val="00245FCE"/>
    <w:rsid w:val="00357558"/>
    <w:rsid w:val="003F5AC0"/>
    <w:rsid w:val="00583027"/>
    <w:rsid w:val="005D0EDA"/>
    <w:rsid w:val="00643E91"/>
    <w:rsid w:val="006F1C54"/>
    <w:rsid w:val="008738D0"/>
    <w:rsid w:val="00881171"/>
    <w:rsid w:val="00A3289C"/>
    <w:rsid w:val="00C62A63"/>
    <w:rsid w:val="00D00857"/>
    <w:rsid w:val="00D4764F"/>
    <w:rsid w:val="00D87F0D"/>
    <w:rsid w:val="00DD7A85"/>
    <w:rsid w:val="00E82CA3"/>
    <w:rsid w:val="00F0174A"/>
    <w:rsid w:val="00F359C1"/>
    <w:rsid w:val="00FC56F3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9329"/>
  <w15:docId w15:val="{2D7EBA38-8DF2-4959-BCFF-28626E90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9C1"/>
    <w:rPr>
      <w:rFonts w:asciiTheme="minorHAnsi" w:eastAsia="Times New Roman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E6782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FE6782"/>
    <w:pPr>
      <w:keepNext/>
      <w:outlineLvl w:val="1"/>
    </w:pPr>
    <w:rPr>
      <w:b/>
      <w:bCs/>
      <w:sz w:val="24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359C1"/>
    <w:pPr>
      <w:keepNext/>
      <w:keepLines/>
      <w:overflowPunct w:val="0"/>
      <w:autoSpaceDE w:val="0"/>
      <w:autoSpaceDN w:val="0"/>
      <w:adjustRightInd w:val="0"/>
      <w:spacing w:before="120" w:after="60"/>
      <w:textAlignment w:val="baseline"/>
      <w:outlineLvl w:val="3"/>
    </w:pPr>
    <w:rPr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qFormat/>
    <w:rsid w:val="00FE678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FE6782"/>
    <w:rPr>
      <w:rFonts w:ascii="Tahoma" w:eastAsia="Times New Roman" w:hAnsi="Tahoma" w:cs="Tahoma"/>
      <w:szCs w:val="16"/>
    </w:rPr>
  </w:style>
  <w:style w:type="paragraph" w:customStyle="1" w:styleId="a">
    <w:name w:val="_"/>
    <w:rsid w:val="00E82CA3"/>
    <w:pPr>
      <w:autoSpaceDE w:val="0"/>
      <w:autoSpaceDN w:val="0"/>
      <w:adjustRightInd w:val="0"/>
    </w:pPr>
    <w:rPr>
      <w:rFonts w:ascii="Courier 10cpi" w:eastAsia="Times New Roman" w:hAnsi="Courier 10cpi"/>
      <w:szCs w:val="24"/>
    </w:rPr>
  </w:style>
  <w:style w:type="paragraph" w:customStyle="1" w:styleId="Default">
    <w:name w:val="Default"/>
    <w:rsid w:val="00E82CA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782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E6782"/>
    <w:rPr>
      <w:rFonts w:eastAsia="Times New Roman"/>
      <w:b/>
      <w:bCs/>
      <w:sz w:val="24"/>
      <w:szCs w:val="3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82CA3"/>
  </w:style>
  <w:style w:type="character" w:customStyle="1" w:styleId="CommentTextChar">
    <w:name w:val="Comment Text Char"/>
    <w:basedOn w:val="DefaultParagraphFont"/>
    <w:link w:val="CommentText"/>
    <w:uiPriority w:val="99"/>
    <w:rsid w:val="00E82C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rsid w:val="00E82C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2C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82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CA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E82CA3"/>
    <w:rPr>
      <w:sz w:val="16"/>
      <w:szCs w:val="16"/>
    </w:rPr>
  </w:style>
  <w:style w:type="character" w:styleId="Hyperlink">
    <w:name w:val="Hyperlink"/>
    <w:rsid w:val="00E82CA3"/>
    <w:rPr>
      <w:color w:val="0000FF"/>
      <w:u w:val="single"/>
    </w:rPr>
  </w:style>
  <w:style w:type="character" w:styleId="FollowedHyperlink">
    <w:name w:val="FollowedHyperlink"/>
    <w:rsid w:val="00E82CA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82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2CA3"/>
    <w:rPr>
      <w:rFonts w:asciiTheme="minorHAnsi" w:hAnsiTheme="minorHAns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359C1"/>
    <w:rPr>
      <w:rFonts w:asciiTheme="minorHAnsi" w:eastAsia="Times New Roman" w:hAnsiTheme="minorHAnsi"/>
      <w:bCs/>
      <w:sz w:val="22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D4764F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State Health Services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Garcia,Bobbiejean (DSHS)</dc:creator>
  <cp:lastModifiedBy>Pinter,Henry J (DSHS)</cp:lastModifiedBy>
  <cp:revision>2</cp:revision>
  <dcterms:created xsi:type="dcterms:W3CDTF">2023-02-03T16:22:00Z</dcterms:created>
  <dcterms:modified xsi:type="dcterms:W3CDTF">2023-02-03T16:22:00Z</dcterms:modified>
</cp:coreProperties>
</file>